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E8D" w:rsidRPr="00F6428E" w:rsidRDefault="004D1E8D" w:rsidP="004D1E8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r w:rsidRPr="00F6428E">
        <w:rPr>
          <w:rFonts w:ascii="Arial" w:hAnsi="Arial" w:cs="Arial"/>
          <w:b/>
        </w:rPr>
        <w:t>BOSNA I HERCEGOVINA</w:t>
      </w:r>
    </w:p>
    <w:p w:rsidR="004D1E8D" w:rsidRPr="00F6428E" w:rsidRDefault="004D1E8D" w:rsidP="004D1E8D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FEDERACIJA BOSNE I HERCEGOVINE</w:t>
      </w:r>
    </w:p>
    <w:p w:rsidR="004D1E8D" w:rsidRPr="00F6428E" w:rsidRDefault="004D1E8D" w:rsidP="004D1E8D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VLADA</w:t>
      </w: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right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PRIJEDLOG</w:t>
      </w: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4D1E8D" w:rsidRPr="00F6428E" w:rsidRDefault="004D1E8D" w:rsidP="004D1E8D">
      <w:pPr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ODLUKA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O IZMJE</w:t>
      </w:r>
      <w:r>
        <w:rPr>
          <w:rFonts w:ascii="Arial" w:hAnsi="Arial" w:cs="Arial"/>
          <w:b/>
        </w:rPr>
        <w:t>NAMA</w:t>
      </w:r>
      <w:r w:rsidRPr="00F6428E">
        <w:rPr>
          <w:rFonts w:ascii="Arial" w:hAnsi="Arial" w:cs="Arial"/>
          <w:b/>
        </w:rPr>
        <w:t xml:space="preserve"> I DO</w:t>
      </w:r>
      <w:r>
        <w:rPr>
          <w:rFonts w:ascii="Arial" w:hAnsi="Arial" w:cs="Arial"/>
          <w:b/>
        </w:rPr>
        <w:t>PUNAMA</w:t>
      </w:r>
      <w:r w:rsidRPr="00F6428E">
        <w:rPr>
          <w:rFonts w:ascii="Arial" w:hAnsi="Arial" w:cs="Arial"/>
          <w:b/>
        </w:rPr>
        <w:t xml:space="preserve"> BUDŽETA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FEDERACIJE BOSNE I HERCEGOVINE ZA 2016. GODINU 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rPr>
          <w:rFonts w:ascii="Arial" w:hAnsi="Arial" w:cs="Arial"/>
          <w:b/>
        </w:rPr>
      </w:pPr>
    </w:p>
    <w:p w:rsidR="004D1E8D" w:rsidRPr="00F6428E" w:rsidRDefault="004D1E8D" w:rsidP="004D1E8D">
      <w:pPr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Default="004D1E8D" w:rsidP="004D1E8D">
      <w:pPr>
        <w:jc w:val="center"/>
        <w:rPr>
          <w:rFonts w:ascii="Arial" w:hAnsi="Arial" w:cs="Arial"/>
          <w:b/>
        </w:rPr>
      </w:pPr>
    </w:p>
    <w:p w:rsidR="004D1E8D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Sarajevo, novembar 2016. godine</w:t>
      </w:r>
      <w:bookmarkStart w:id="0" w:name="_GoBack"/>
      <w:bookmarkEnd w:id="0"/>
    </w:p>
    <w:p w:rsidR="004D1E8D" w:rsidRPr="00F6428E" w:rsidRDefault="004D1E8D" w:rsidP="004D1E8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val="bs-Latn-BA"/>
        </w:rPr>
      </w:pPr>
      <w:r>
        <w:rPr>
          <w:rFonts w:ascii="Arial" w:eastAsiaTheme="minorHAnsi" w:hAnsi="Arial" w:cs="Arial"/>
          <w:b/>
          <w:lang w:val="bs-Latn-BA"/>
        </w:rPr>
        <w:lastRenderedPageBreak/>
        <w:t>PRIJEDLOG ZA DONOŠENJE PO HITNOM POSTUPKU</w:t>
      </w:r>
    </w:p>
    <w:p w:rsidR="004D1E8D" w:rsidRPr="00F6428E" w:rsidRDefault="004D1E8D" w:rsidP="004D1E8D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>Usljed kašnjenja u usaglašavanju Pisma namjere sa MMF-om i dinamike doznačavanja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tranši od strane MMF-a, velika je vjerovatnoća da druga tranša sredstava od MMF-a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neće biti uplać</w:t>
      </w:r>
      <w:r>
        <w:rPr>
          <w:rFonts w:ascii="Arial" w:eastAsiaTheme="minorHAnsi" w:hAnsi="Arial" w:cs="Arial"/>
          <w:lang w:val="bs-Latn-BA"/>
        </w:rPr>
        <w:t>ena do kraja 2016. godine. Također, Bosna i Hercegovina</w:t>
      </w:r>
      <w:r w:rsidRPr="00F6428E">
        <w:rPr>
          <w:rFonts w:ascii="Arial" w:eastAsiaTheme="minorHAnsi" w:hAnsi="Arial" w:cs="Arial"/>
          <w:lang w:val="bs-Latn-BA"/>
        </w:rPr>
        <w:t xml:space="preserve"> nije na vrijeme ispunila uslove iz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matrice politka definisanih u okviru DPL projekta sa Svjetskom bankom usljed čega će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doći do kašnjenja u doznaci sredstava iz ovog projekta i izgledno je da će se za to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stvoriti uslovi tek u narednoj godini.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Uvažavajući predhodno navedeno, u skladu sa Zakonom o budžetima u Federaciji </w:t>
      </w:r>
      <w:r>
        <w:rPr>
          <w:rFonts w:ascii="Arial" w:eastAsiaTheme="minorHAnsi" w:hAnsi="Arial" w:cs="Arial"/>
          <w:lang w:val="bs-Latn-BA"/>
        </w:rPr>
        <w:t>Bosne i Hercegovine</w:t>
      </w:r>
      <w:r w:rsidRPr="00F6428E">
        <w:rPr>
          <w:rFonts w:ascii="Arial" w:eastAsiaTheme="minorHAnsi" w:hAnsi="Arial" w:cs="Arial"/>
          <w:lang w:val="bs-Latn-BA"/>
        </w:rPr>
        <w:t xml:space="preserve"> („Službene novine Federacije BIH", br. 102/13, 9/14, 13/14, 8/15, 91/15 i 102/15) i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revidiranim projekcijama prihoda Federalno ministarstvo finansija pripremilo je Prijedlog</w:t>
      </w:r>
      <w:r>
        <w:rPr>
          <w:rFonts w:ascii="Arial" w:eastAsiaTheme="minorHAnsi" w:hAnsi="Arial" w:cs="Arial"/>
          <w:lang w:val="bs-Latn-BA"/>
        </w:rPr>
        <w:t xml:space="preserve"> o</w:t>
      </w:r>
      <w:r w:rsidRPr="00F6428E">
        <w:rPr>
          <w:rFonts w:ascii="Arial" w:eastAsiaTheme="minorHAnsi" w:hAnsi="Arial" w:cs="Arial"/>
          <w:lang w:val="bs-Latn-BA"/>
        </w:rPr>
        <w:t>dluke o izmjenama i dopunama Budžeta Federacije Bosne i Hercegovine za 2016.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godinu</w:t>
      </w:r>
      <w:r>
        <w:rPr>
          <w:rFonts w:ascii="Arial" w:eastAsiaTheme="minorHAnsi" w:hAnsi="Arial" w:cs="Arial"/>
          <w:lang w:val="bs-Latn-BA"/>
        </w:rPr>
        <w:t>.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lzmjenama i dopunama </w:t>
      </w:r>
      <w:r>
        <w:rPr>
          <w:rFonts w:ascii="Arial" w:eastAsiaTheme="minorHAnsi" w:hAnsi="Arial" w:cs="Arial"/>
          <w:lang w:val="bs-Latn-BA"/>
        </w:rPr>
        <w:t>Budžeta za 2016. godinu, predviđ</w:t>
      </w:r>
      <w:r w:rsidRPr="00F6428E">
        <w:rPr>
          <w:rFonts w:ascii="Arial" w:eastAsiaTheme="minorHAnsi" w:hAnsi="Arial" w:cs="Arial"/>
          <w:lang w:val="bs-Latn-BA"/>
        </w:rPr>
        <w:t>eno je da se nedostajući iznos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osigura iz sredstava domaćeg zaduživanja, odnosno dugoročnih obveznica. Kako bi se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emisija vrijednosnih papira realizovala što uspješnije, potrebno je na vrijeme upoznati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potencijalne kupce vrijednosnih papira, finansijske institucije, odnosno banke,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osiguravajuća društva i druge sa lzmjenama i dopunama budžeta za 2016. godinu.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DD7AAB">
        <w:rPr>
          <w:rFonts w:ascii="Arial" w:eastAsiaTheme="minorHAnsi" w:hAnsi="Arial" w:cs="Arial"/>
          <w:b/>
          <w:lang w:val="bs-Latn-BA"/>
        </w:rPr>
        <w:t>Shodno navedenom, predlažemo donošenje Odluke o izmjenama i dopunama Budžeta Federacije Bosne i Hercegovine za 2016. godinu kao i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>Zakona o izmjenama i dopunama Zakona o izvršavanju Budžeta Federacije Bosne i Hercegovine za 2016.</w:t>
      </w:r>
      <w:r>
        <w:rPr>
          <w:rFonts w:ascii="Arial" w:eastAsiaTheme="minorHAnsi" w:hAnsi="Arial" w:cs="Arial"/>
          <w:b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>godinu po hitnom postupku,</w:t>
      </w:r>
      <w:r w:rsidRPr="00F6428E">
        <w:rPr>
          <w:rFonts w:ascii="Arial" w:eastAsiaTheme="minorHAnsi" w:hAnsi="Arial" w:cs="Arial"/>
          <w:lang w:val="bs-Latn-BA"/>
        </w:rPr>
        <w:t xml:space="preserve"> obzirom da se </w:t>
      </w:r>
      <w:r>
        <w:rPr>
          <w:rFonts w:ascii="Arial" w:eastAsiaTheme="minorHAnsi" w:hAnsi="Arial" w:cs="Arial"/>
          <w:lang w:val="bs-Latn-BA"/>
        </w:rPr>
        <w:t xml:space="preserve">uređuju odnosi i pitanja za čije uređivanje postoji neodložna potreba i donošenje, a donošenje navedenog u redovnom postupku može izazvati štetne posljedice za Federaciju. 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  <w:lang w:val="bs-Latn-BA"/>
        </w:rPr>
        <w:t>U</w:t>
      </w:r>
      <w:r w:rsidRPr="00F6428E">
        <w:rPr>
          <w:rFonts w:ascii="Arial" w:eastAsiaTheme="minorHAnsi" w:hAnsi="Arial" w:cs="Arial"/>
          <w:lang w:val="bs-Latn-BA"/>
        </w:rPr>
        <w:t xml:space="preserve"> tom smislu ispunjeni </w:t>
      </w:r>
      <w:r>
        <w:rPr>
          <w:rFonts w:ascii="Arial" w:eastAsiaTheme="minorHAnsi" w:hAnsi="Arial" w:cs="Arial"/>
          <w:lang w:val="bs-Latn-BA"/>
        </w:rPr>
        <w:t xml:space="preserve">su </w:t>
      </w:r>
      <w:r w:rsidRPr="00F6428E">
        <w:rPr>
          <w:rFonts w:ascii="Arial" w:eastAsiaTheme="minorHAnsi" w:hAnsi="Arial" w:cs="Arial"/>
          <w:lang w:val="bs-Latn-BA"/>
        </w:rPr>
        <w:t>uslovi iz č</w:t>
      </w:r>
      <w:r>
        <w:rPr>
          <w:rFonts w:ascii="Arial" w:eastAsiaTheme="minorHAnsi" w:hAnsi="Arial" w:cs="Arial"/>
          <w:lang w:val="bs-Latn-BA"/>
        </w:rPr>
        <w:t>lana 191</w:t>
      </w:r>
      <w:r w:rsidRPr="00F6428E">
        <w:rPr>
          <w:rFonts w:ascii="Arial" w:eastAsiaTheme="minorHAnsi" w:hAnsi="Arial" w:cs="Arial"/>
          <w:lang w:val="bs-Latn-BA"/>
        </w:rPr>
        <w:t xml:space="preserve">. </w:t>
      </w:r>
      <w:r>
        <w:rPr>
          <w:rFonts w:ascii="Arial" w:eastAsiaTheme="minorHAnsi" w:hAnsi="Arial" w:cs="Arial"/>
          <w:lang w:val="bs-Latn-BA"/>
        </w:rPr>
        <w:t xml:space="preserve">i 192. </w:t>
      </w:r>
      <w:r w:rsidRPr="00F6428E">
        <w:rPr>
          <w:rFonts w:ascii="Arial" w:eastAsiaTheme="minorHAnsi" w:hAnsi="Arial" w:cs="Arial"/>
          <w:lang w:val="bs-Latn-BA"/>
        </w:rPr>
        <w:t>Poslovnika Predstavničkog doma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Parlamenta F</w:t>
      </w:r>
      <w:r>
        <w:rPr>
          <w:rFonts w:ascii="Arial" w:eastAsiaTheme="minorHAnsi" w:hAnsi="Arial" w:cs="Arial"/>
          <w:lang w:val="bs-Latn-BA"/>
        </w:rPr>
        <w:t>ederacije Bosne i Hercegovine (</w:t>
      </w:r>
      <w:r w:rsidRPr="00F6428E">
        <w:rPr>
          <w:rFonts w:ascii="Arial" w:eastAsiaTheme="minorHAnsi" w:hAnsi="Arial" w:cs="Arial"/>
          <w:lang w:val="bs-Latn-BA"/>
        </w:rPr>
        <w:t>„Službene novine Federacije BiH", br.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69/07 i 2/08) i č</w:t>
      </w:r>
      <w:r>
        <w:rPr>
          <w:rFonts w:ascii="Arial" w:eastAsiaTheme="minorHAnsi" w:hAnsi="Arial" w:cs="Arial"/>
          <w:lang w:val="bs-Latn-BA"/>
        </w:rPr>
        <w:t>lana 186</w:t>
      </w:r>
      <w:r w:rsidRPr="00F6428E">
        <w:rPr>
          <w:rFonts w:ascii="Arial" w:eastAsiaTheme="minorHAnsi" w:hAnsi="Arial" w:cs="Arial"/>
          <w:lang w:val="bs-Latn-BA"/>
        </w:rPr>
        <w:t>.</w:t>
      </w:r>
      <w:r>
        <w:rPr>
          <w:rFonts w:ascii="Arial" w:eastAsiaTheme="minorHAnsi" w:hAnsi="Arial" w:cs="Arial"/>
          <w:lang w:val="bs-Latn-BA"/>
        </w:rPr>
        <w:t xml:space="preserve"> i 187.</w:t>
      </w:r>
      <w:r w:rsidRPr="00F6428E">
        <w:rPr>
          <w:rFonts w:ascii="Arial" w:eastAsiaTheme="minorHAnsi" w:hAnsi="Arial" w:cs="Arial"/>
          <w:lang w:val="bs-Latn-BA"/>
        </w:rPr>
        <w:t xml:space="preserve"> Poslovnika </w:t>
      </w:r>
      <w:r>
        <w:rPr>
          <w:rFonts w:ascii="Arial" w:eastAsiaTheme="minorHAnsi" w:hAnsi="Arial" w:cs="Arial"/>
          <w:lang w:val="bs-Latn-BA"/>
        </w:rPr>
        <w:t xml:space="preserve">o radu </w:t>
      </w:r>
      <w:r w:rsidRPr="00F6428E">
        <w:rPr>
          <w:rFonts w:ascii="Arial" w:eastAsiaTheme="minorHAnsi" w:hAnsi="Arial" w:cs="Arial"/>
          <w:lang w:val="bs-Latn-BA"/>
        </w:rPr>
        <w:t>Doma naroda Parlamenta Federacije Bosne i</w:t>
      </w:r>
      <w:r>
        <w:rPr>
          <w:rFonts w:ascii="Arial" w:eastAsiaTheme="minorHAnsi" w:hAnsi="Arial" w:cs="Arial"/>
          <w:lang w:val="bs-Latn-BA"/>
        </w:rPr>
        <w:t xml:space="preserve"> Hercegovine („Služ</w:t>
      </w:r>
      <w:r w:rsidRPr="00F6428E">
        <w:rPr>
          <w:rFonts w:ascii="Arial" w:eastAsiaTheme="minorHAnsi" w:hAnsi="Arial" w:cs="Arial"/>
          <w:lang w:val="bs-Latn-BA"/>
        </w:rPr>
        <w:t xml:space="preserve">bene </w:t>
      </w:r>
      <w:r>
        <w:rPr>
          <w:rFonts w:ascii="Arial" w:eastAsiaTheme="minorHAnsi" w:hAnsi="Arial" w:cs="Arial"/>
          <w:lang w:val="bs-Latn-BA"/>
        </w:rPr>
        <w:t>novine Federacije Bi</w:t>
      </w:r>
      <w:r w:rsidRPr="00F6428E">
        <w:rPr>
          <w:rFonts w:ascii="Arial" w:eastAsiaTheme="minorHAnsi" w:hAnsi="Arial" w:cs="Arial"/>
          <w:lang w:val="bs-Latn-BA"/>
        </w:rPr>
        <w:t>H", br. 27/03 i 21/09).</w:t>
      </w:r>
    </w:p>
    <w:p w:rsidR="004D1E8D" w:rsidRPr="00F6428E" w:rsidRDefault="004D1E8D" w:rsidP="004D1E8D">
      <w:pPr>
        <w:jc w:val="both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Default="004D1E8D" w:rsidP="004D1E8D">
      <w:pPr>
        <w:jc w:val="center"/>
        <w:rPr>
          <w:rFonts w:ascii="Arial" w:hAnsi="Arial" w:cs="Arial"/>
          <w:b/>
        </w:rPr>
      </w:pPr>
    </w:p>
    <w:p w:rsidR="004C7E51" w:rsidRDefault="004C7E51"/>
    <w:p w:rsidR="004D1E8D" w:rsidRDefault="004D1E8D"/>
    <w:p w:rsidR="004D1E8D" w:rsidRDefault="004D1E8D"/>
    <w:p w:rsidR="004D1E8D" w:rsidRDefault="004D1E8D"/>
    <w:p w:rsidR="004D1E8D" w:rsidRDefault="004D1E8D"/>
    <w:p w:rsidR="004D1E8D" w:rsidRDefault="004D1E8D"/>
    <w:p w:rsidR="004D1E8D" w:rsidRDefault="004D1E8D"/>
    <w:p w:rsidR="004D1E8D" w:rsidRDefault="004D1E8D"/>
    <w:p w:rsidR="004D1E8D" w:rsidRDefault="004D1E8D"/>
    <w:p w:rsidR="004D1E8D" w:rsidRDefault="004D1E8D"/>
    <w:p w:rsidR="004D1E8D" w:rsidRDefault="004D1E8D"/>
    <w:p w:rsidR="004D1E8D" w:rsidRDefault="004D1E8D"/>
    <w:p w:rsidR="004D1E8D" w:rsidRPr="00F6428E" w:rsidRDefault="004D1E8D" w:rsidP="004D1E8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  </w:t>
      </w:r>
      <w:r w:rsidRPr="00F6428E">
        <w:rPr>
          <w:rFonts w:ascii="Arial" w:hAnsi="Arial" w:cs="Arial"/>
          <w:b/>
        </w:rPr>
        <w:t>BOSNA I HERCEGOVINA</w:t>
      </w:r>
    </w:p>
    <w:p w:rsidR="004D1E8D" w:rsidRPr="00F6428E" w:rsidRDefault="004D1E8D" w:rsidP="004D1E8D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FEDERACIJA BOSNE I HERCEGOVINE</w:t>
      </w:r>
    </w:p>
    <w:p w:rsidR="004D1E8D" w:rsidRPr="00F6428E" w:rsidRDefault="004D1E8D" w:rsidP="004D1E8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Pr="00F6428E">
        <w:rPr>
          <w:rFonts w:ascii="Arial" w:hAnsi="Arial" w:cs="Arial"/>
          <w:b/>
        </w:rPr>
        <w:t>VLADA</w:t>
      </w: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right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PRIJEDLOG</w:t>
      </w: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ind w:left="5040" w:firstLine="720"/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4D1E8D" w:rsidRPr="00F6428E" w:rsidRDefault="004D1E8D" w:rsidP="004D1E8D">
      <w:pPr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ODLUKA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O IZMJE</w:t>
      </w:r>
      <w:r>
        <w:rPr>
          <w:rFonts w:ascii="Arial" w:hAnsi="Arial" w:cs="Arial"/>
          <w:b/>
        </w:rPr>
        <w:t>NAMA</w:t>
      </w:r>
      <w:r w:rsidRPr="00F6428E">
        <w:rPr>
          <w:rFonts w:ascii="Arial" w:hAnsi="Arial" w:cs="Arial"/>
          <w:b/>
        </w:rPr>
        <w:t xml:space="preserve"> I DO</w:t>
      </w:r>
      <w:r>
        <w:rPr>
          <w:rFonts w:ascii="Arial" w:hAnsi="Arial" w:cs="Arial"/>
          <w:b/>
        </w:rPr>
        <w:t>PUNAMA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PRORAČUNA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FEDERACIJE BOSNE I HERCEGOVINE ZA 2016. GODINU 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rPr>
          <w:rFonts w:ascii="Arial" w:hAnsi="Arial" w:cs="Arial"/>
          <w:b/>
        </w:rPr>
      </w:pPr>
    </w:p>
    <w:p w:rsidR="004D1E8D" w:rsidRPr="00F6428E" w:rsidRDefault="004D1E8D" w:rsidP="004D1E8D">
      <w:pPr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Default="004D1E8D" w:rsidP="004D1E8D">
      <w:pPr>
        <w:jc w:val="center"/>
        <w:rPr>
          <w:rFonts w:ascii="Arial" w:hAnsi="Arial" w:cs="Arial"/>
          <w:b/>
        </w:rPr>
      </w:pPr>
    </w:p>
    <w:p w:rsidR="004D1E8D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Sarajevo, </w:t>
      </w:r>
      <w:r>
        <w:rPr>
          <w:rFonts w:ascii="Arial" w:hAnsi="Arial" w:cs="Arial"/>
          <w:b/>
        </w:rPr>
        <w:t>studeni</w:t>
      </w:r>
      <w:r w:rsidRPr="00F6428E">
        <w:rPr>
          <w:rFonts w:ascii="Arial" w:hAnsi="Arial" w:cs="Arial"/>
          <w:b/>
        </w:rPr>
        <w:t xml:space="preserve"> 2016. godine</w:t>
      </w:r>
    </w:p>
    <w:p w:rsidR="004D1E8D" w:rsidRPr="00F6428E" w:rsidRDefault="004D1E8D" w:rsidP="004D1E8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val="bs-Latn-BA"/>
        </w:rPr>
      </w:pPr>
      <w:r>
        <w:rPr>
          <w:rFonts w:ascii="Arial" w:eastAsiaTheme="minorHAnsi" w:hAnsi="Arial" w:cs="Arial"/>
          <w:b/>
          <w:lang w:val="bs-Latn-BA"/>
        </w:rPr>
        <w:lastRenderedPageBreak/>
        <w:t>PRIJEDLOG ZA DONOŠENJE PO ŽURNOM POSTUPKU</w:t>
      </w:r>
    </w:p>
    <w:p w:rsidR="004D1E8D" w:rsidRPr="00F6428E" w:rsidRDefault="004D1E8D" w:rsidP="004D1E8D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>
        <w:rPr>
          <w:rFonts w:ascii="Arial" w:eastAsiaTheme="minorHAnsi" w:hAnsi="Arial" w:cs="Arial"/>
          <w:lang w:val="bs-Latn-BA"/>
        </w:rPr>
        <w:t>Usljed kašnjenja u usu</w:t>
      </w:r>
      <w:r w:rsidRPr="00F6428E">
        <w:rPr>
          <w:rFonts w:ascii="Arial" w:eastAsiaTheme="minorHAnsi" w:hAnsi="Arial" w:cs="Arial"/>
          <w:lang w:val="bs-Latn-BA"/>
        </w:rPr>
        <w:t>glašavanju Pisma namjere sa MMF-om i dinamike doznačavanja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tranši od strane MMF-a, velika je vjerovatnoća da druga tranša sredstava od MMF-a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neće biti uplać</w:t>
      </w:r>
      <w:r>
        <w:rPr>
          <w:rFonts w:ascii="Arial" w:eastAsiaTheme="minorHAnsi" w:hAnsi="Arial" w:cs="Arial"/>
          <w:lang w:val="bs-Latn-BA"/>
        </w:rPr>
        <w:t>ena do kraja 2016. godine. Također, Bosna i Hercegovina</w:t>
      </w:r>
      <w:r w:rsidRPr="00F6428E">
        <w:rPr>
          <w:rFonts w:ascii="Arial" w:eastAsiaTheme="minorHAnsi" w:hAnsi="Arial" w:cs="Arial"/>
          <w:lang w:val="bs-Latn-BA"/>
        </w:rPr>
        <w:t xml:space="preserve"> nije na vrijeme ispunila </w:t>
      </w:r>
      <w:r>
        <w:rPr>
          <w:rFonts w:ascii="Arial" w:eastAsiaTheme="minorHAnsi" w:hAnsi="Arial" w:cs="Arial"/>
          <w:lang w:val="bs-Latn-BA"/>
        </w:rPr>
        <w:t>uvjete</w:t>
      </w:r>
      <w:r w:rsidRPr="00F6428E">
        <w:rPr>
          <w:rFonts w:ascii="Arial" w:eastAsiaTheme="minorHAnsi" w:hAnsi="Arial" w:cs="Arial"/>
          <w:lang w:val="bs-Latn-BA"/>
        </w:rPr>
        <w:t xml:space="preserve"> iz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mat</w:t>
      </w:r>
      <w:r>
        <w:rPr>
          <w:rFonts w:ascii="Arial" w:eastAsiaTheme="minorHAnsi" w:hAnsi="Arial" w:cs="Arial"/>
          <w:lang w:val="bs-Latn-BA"/>
        </w:rPr>
        <w:t>rice politka definir</w:t>
      </w:r>
      <w:r w:rsidRPr="00F6428E">
        <w:rPr>
          <w:rFonts w:ascii="Arial" w:eastAsiaTheme="minorHAnsi" w:hAnsi="Arial" w:cs="Arial"/>
          <w:lang w:val="bs-Latn-BA"/>
        </w:rPr>
        <w:t>anih u okviru DPL projekta sa Svjetskom bankom usljed čega će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doći do kašnjenja u doznaci sredstava iz ovog projekta i izgledno je da će se za to</w:t>
      </w:r>
      <w:r>
        <w:rPr>
          <w:rFonts w:ascii="Arial" w:eastAsiaTheme="minorHAnsi" w:hAnsi="Arial" w:cs="Arial"/>
          <w:lang w:val="bs-Latn-BA"/>
        </w:rPr>
        <w:t xml:space="preserve"> stvoriti uvjet</w:t>
      </w:r>
      <w:r w:rsidRPr="00F6428E">
        <w:rPr>
          <w:rFonts w:ascii="Arial" w:eastAsiaTheme="minorHAnsi" w:hAnsi="Arial" w:cs="Arial"/>
          <w:lang w:val="bs-Latn-BA"/>
        </w:rPr>
        <w:t>i tek u narednoj godini.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Uvažavajući predhodno navedeno, </w:t>
      </w:r>
      <w:r>
        <w:rPr>
          <w:rFonts w:ascii="Arial" w:eastAsiaTheme="minorHAnsi" w:hAnsi="Arial" w:cs="Arial"/>
          <w:lang w:val="bs-Latn-BA"/>
        </w:rPr>
        <w:t>sukladno Zakonu</w:t>
      </w:r>
      <w:r w:rsidRPr="00F6428E">
        <w:rPr>
          <w:rFonts w:ascii="Arial" w:eastAsiaTheme="minorHAnsi" w:hAnsi="Arial" w:cs="Arial"/>
          <w:lang w:val="bs-Latn-BA"/>
        </w:rPr>
        <w:t xml:space="preserve"> o </w:t>
      </w:r>
      <w:r>
        <w:rPr>
          <w:rFonts w:ascii="Arial" w:eastAsiaTheme="minorHAnsi" w:hAnsi="Arial" w:cs="Arial"/>
          <w:lang w:val="bs-Latn-BA"/>
        </w:rPr>
        <w:t>proračunima</w:t>
      </w:r>
      <w:r w:rsidRPr="00F6428E">
        <w:rPr>
          <w:rFonts w:ascii="Arial" w:eastAsiaTheme="minorHAnsi" w:hAnsi="Arial" w:cs="Arial"/>
          <w:lang w:val="bs-Latn-BA"/>
        </w:rPr>
        <w:t xml:space="preserve"> u Federaciji </w:t>
      </w:r>
      <w:r>
        <w:rPr>
          <w:rFonts w:ascii="Arial" w:eastAsiaTheme="minorHAnsi" w:hAnsi="Arial" w:cs="Arial"/>
          <w:lang w:val="bs-Latn-BA"/>
        </w:rPr>
        <w:t>Bosne i Hercegovine</w:t>
      </w:r>
      <w:r w:rsidRPr="00F6428E">
        <w:rPr>
          <w:rFonts w:ascii="Arial" w:eastAsiaTheme="minorHAnsi" w:hAnsi="Arial" w:cs="Arial"/>
          <w:lang w:val="bs-Latn-BA"/>
        </w:rPr>
        <w:t xml:space="preserve"> („Službene novine Federacije BIH", br. 102/13, 9/14, 13/14, 8/15, 91/15 i 102/15) i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revidiranim projekcijama priho</w:t>
      </w:r>
      <w:r>
        <w:rPr>
          <w:rFonts w:ascii="Arial" w:eastAsiaTheme="minorHAnsi" w:hAnsi="Arial" w:cs="Arial"/>
          <w:lang w:val="bs-Latn-BA"/>
        </w:rPr>
        <w:t>da Federalno ministarstvo financ</w:t>
      </w:r>
      <w:r w:rsidRPr="00F6428E">
        <w:rPr>
          <w:rFonts w:ascii="Arial" w:eastAsiaTheme="minorHAnsi" w:hAnsi="Arial" w:cs="Arial"/>
          <w:lang w:val="bs-Latn-BA"/>
        </w:rPr>
        <w:t>ija pripremilo je Prijedlog</w:t>
      </w:r>
      <w:r>
        <w:rPr>
          <w:rFonts w:ascii="Arial" w:eastAsiaTheme="minorHAnsi" w:hAnsi="Arial" w:cs="Arial"/>
          <w:lang w:val="bs-Latn-BA"/>
        </w:rPr>
        <w:t xml:space="preserve"> o</w:t>
      </w:r>
      <w:r w:rsidRPr="00F6428E">
        <w:rPr>
          <w:rFonts w:ascii="Arial" w:eastAsiaTheme="minorHAnsi" w:hAnsi="Arial" w:cs="Arial"/>
          <w:lang w:val="bs-Latn-BA"/>
        </w:rPr>
        <w:t xml:space="preserve">dluke o izmjenama i dopunama </w:t>
      </w:r>
      <w:r>
        <w:rPr>
          <w:rFonts w:ascii="Arial" w:eastAsiaTheme="minorHAnsi" w:hAnsi="Arial" w:cs="Arial"/>
          <w:lang w:val="bs-Latn-BA"/>
        </w:rPr>
        <w:t>Proračuna</w:t>
      </w:r>
      <w:r w:rsidRPr="00F6428E">
        <w:rPr>
          <w:rFonts w:ascii="Arial" w:eastAsiaTheme="minorHAnsi" w:hAnsi="Arial" w:cs="Arial"/>
          <w:lang w:val="bs-Latn-BA"/>
        </w:rPr>
        <w:t xml:space="preserve"> Federacije Bosne i Hercegovine za 2016.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godinu</w:t>
      </w:r>
      <w:r>
        <w:rPr>
          <w:rFonts w:ascii="Arial" w:eastAsiaTheme="minorHAnsi" w:hAnsi="Arial" w:cs="Arial"/>
          <w:lang w:val="bs-Latn-BA"/>
        </w:rPr>
        <w:t>.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lzmjenama i dopunama </w:t>
      </w:r>
      <w:r>
        <w:rPr>
          <w:rFonts w:ascii="Arial" w:eastAsiaTheme="minorHAnsi" w:hAnsi="Arial" w:cs="Arial"/>
          <w:lang w:val="bs-Latn-BA"/>
        </w:rPr>
        <w:t>Proračuna za 2016. godinu, predviđ</w:t>
      </w:r>
      <w:r w:rsidRPr="00F6428E">
        <w:rPr>
          <w:rFonts w:ascii="Arial" w:eastAsiaTheme="minorHAnsi" w:hAnsi="Arial" w:cs="Arial"/>
          <w:lang w:val="bs-Latn-BA"/>
        </w:rPr>
        <w:t>eno je da se nedostajući iznos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osigura iz sredstava domaćeg zaduživanja, odnosno dugoročnih obveznica. Kako bi se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emis</w:t>
      </w:r>
      <w:r>
        <w:rPr>
          <w:rFonts w:ascii="Arial" w:eastAsiaTheme="minorHAnsi" w:hAnsi="Arial" w:cs="Arial"/>
          <w:lang w:val="bs-Latn-BA"/>
        </w:rPr>
        <w:t>ija vrijednosnih papira realizir</w:t>
      </w:r>
      <w:r w:rsidRPr="00F6428E">
        <w:rPr>
          <w:rFonts w:ascii="Arial" w:eastAsiaTheme="minorHAnsi" w:hAnsi="Arial" w:cs="Arial"/>
          <w:lang w:val="bs-Latn-BA"/>
        </w:rPr>
        <w:t>ala što uspješnije, potrebno je na vrijeme upoznati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potencijalne k</w:t>
      </w:r>
      <w:r>
        <w:rPr>
          <w:rFonts w:ascii="Arial" w:eastAsiaTheme="minorHAnsi" w:hAnsi="Arial" w:cs="Arial"/>
          <w:lang w:val="bs-Latn-BA"/>
        </w:rPr>
        <w:t>upce vrijednosnih papira, financ</w:t>
      </w:r>
      <w:r w:rsidRPr="00F6428E">
        <w:rPr>
          <w:rFonts w:ascii="Arial" w:eastAsiaTheme="minorHAnsi" w:hAnsi="Arial" w:cs="Arial"/>
          <w:lang w:val="bs-Latn-BA"/>
        </w:rPr>
        <w:t>ijske institucije, odnosno banke,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 xml:space="preserve">osiguravajuća društva i druge sa lzmjenama i dopunama </w:t>
      </w:r>
      <w:r>
        <w:rPr>
          <w:rFonts w:ascii="Arial" w:eastAsiaTheme="minorHAnsi" w:hAnsi="Arial" w:cs="Arial"/>
          <w:lang w:val="bs-Latn-BA"/>
        </w:rPr>
        <w:t>proračuna</w:t>
      </w:r>
      <w:r w:rsidRPr="00F6428E">
        <w:rPr>
          <w:rFonts w:ascii="Arial" w:eastAsiaTheme="minorHAnsi" w:hAnsi="Arial" w:cs="Arial"/>
          <w:lang w:val="bs-Latn-BA"/>
        </w:rPr>
        <w:t xml:space="preserve"> za 2016. godinu.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DD7AAB">
        <w:rPr>
          <w:rFonts w:ascii="Arial" w:eastAsiaTheme="minorHAnsi" w:hAnsi="Arial" w:cs="Arial"/>
          <w:b/>
          <w:lang w:val="bs-Latn-BA"/>
        </w:rPr>
        <w:t xml:space="preserve">Shodno navedenom, predlažemo donošenje Odluke o izmjenama i dopunama </w:t>
      </w:r>
      <w:r>
        <w:rPr>
          <w:rFonts w:ascii="Arial" w:eastAsiaTheme="minorHAnsi" w:hAnsi="Arial" w:cs="Arial"/>
          <w:b/>
          <w:lang w:val="bs-Latn-BA"/>
        </w:rPr>
        <w:t>Proračuna</w:t>
      </w:r>
      <w:r w:rsidRPr="00DD7AAB">
        <w:rPr>
          <w:rFonts w:ascii="Arial" w:eastAsiaTheme="minorHAnsi" w:hAnsi="Arial" w:cs="Arial"/>
          <w:b/>
          <w:lang w:val="bs-Latn-BA"/>
        </w:rPr>
        <w:t xml:space="preserve"> Federacije Bosne i Hercegovine za 2016. godinu kao i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 xml:space="preserve">Zakona o izmjenama i dopunama Zakona o izvršavanju </w:t>
      </w:r>
      <w:r>
        <w:rPr>
          <w:rFonts w:ascii="Arial" w:eastAsiaTheme="minorHAnsi" w:hAnsi="Arial" w:cs="Arial"/>
          <w:b/>
          <w:lang w:val="bs-Latn-BA"/>
        </w:rPr>
        <w:t>Proračuna</w:t>
      </w:r>
      <w:r w:rsidRPr="00DD7AAB">
        <w:rPr>
          <w:rFonts w:ascii="Arial" w:eastAsiaTheme="minorHAnsi" w:hAnsi="Arial" w:cs="Arial"/>
          <w:b/>
          <w:lang w:val="bs-Latn-BA"/>
        </w:rPr>
        <w:t xml:space="preserve"> Federacije Bosne i Hercegovine za 2016.</w:t>
      </w:r>
      <w:r>
        <w:rPr>
          <w:rFonts w:ascii="Arial" w:eastAsiaTheme="minorHAnsi" w:hAnsi="Arial" w:cs="Arial"/>
          <w:b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 xml:space="preserve">godinu po </w:t>
      </w:r>
      <w:r>
        <w:rPr>
          <w:rFonts w:ascii="Arial" w:eastAsiaTheme="minorHAnsi" w:hAnsi="Arial" w:cs="Arial"/>
          <w:b/>
          <w:lang w:val="bs-Latn-BA"/>
        </w:rPr>
        <w:t>žurnom</w:t>
      </w:r>
      <w:r w:rsidRPr="00DD7AAB">
        <w:rPr>
          <w:rFonts w:ascii="Arial" w:eastAsiaTheme="minorHAnsi" w:hAnsi="Arial" w:cs="Arial"/>
          <w:b/>
          <w:lang w:val="bs-Latn-BA"/>
        </w:rPr>
        <w:t xml:space="preserve"> postupku,</w:t>
      </w:r>
      <w:r w:rsidRPr="00F6428E">
        <w:rPr>
          <w:rFonts w:ascii="Arial" w:eastAsiaTheme="minorHAnsi" w:hAnsi="Arial" w:cs="Arial"/>
          <w:lang w:val="bs-Latn-BA"/>
        </w:rPr>
        <w:t xml:space="preserve"> obzirom da se </w:t>
      </w:r>
      <w:r>
        <w:rPr>
          <w:rFonts w:ascii="Arial" w:eastAsiaTheme="minorHAnsi" w:hAnsi="Arial" w:cs="Arial"/>
          <w:lang w:val="bs-Latn-BA"/>
        </w:rPr>
        <w:t xml:space="preserve">uređuju odnosi i pitanja za čije uređivanje postoji neodložna potreba i donošenje, a donošenje navedenog u redovitom postupku može izazvati štetne posljedice za Federaciju. </w:t>
      </w:r>
    </w:p>
    <w:p w:rsidR="004D1E8D" w:rsidRDefault="004D1E8D" w:rsidP="004D1E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4D1E8D" w:rsidRPr="00F6428E" w:rsidRDefault="004D1E8D" w:rsidP="004D1E8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  <w:lang w:val="bs-Latn-BA"/>
        </w:rPr>
        <w:t>U</w:t>
      </w:r>
      <w:r w:rsidRPr="00F6428E">
        <w:rPr>
          <w:rFonts w:ascii="Arial" w:eastAsiaTheme="minorHAnsi" w:hAnsi="Arial" w:cs="Arial"/>
          <w:lang w:val="bs-Latn-BA"/>
        </w:rPr>
        <w:t xml:space="preserve"> tom smislu ispunjeni </w:t>
      </w:r>
      <w:r>
        <w:rPr>
          <w:rFonts w:ascii="Arial" w:eastAsiaTheme="minorHAnsi" w:hAnsi="Arial" w:cs="Arial"/>
          <w:lang w:val="bs-Latn-BA"/>
        </w:rPr>
        <w:t>su uvjet</w:t>
      </w:r>
      <w:r w:rsidRPr="00F6428E">
        <w:rPr>
          <w:rFonts w:ascii="Arial" w:eastAsiaTheme="minorHAnsi" w:hAnsi="Arial" w:cs="Arial"/>
          <w:lang w:val="bs-Latn-BA"/>
        </w:rPr>
        <w:t>i iz č</w:t>
      </w:r>
      <w:r>
        <w:rPr>
          <w:rFonts w:ascii="Arial" w:eastAsiaTheme="minorHAnsi" w:hAnsi="Arial" w:cs="Arial"/>
          <w:lang w:val="bs-Latn-BA"/>
        </w:rPr>
        <w:t>l. 191</w:t>
      </w:r>
      <w:r w:rsidRPr="00F6428E">
        <w:rPr>
          <w:rFonts w:ascii="Arial" w:eastAsiaTheme="minorHAnsi" w:hAnsi="Arial" w:cs="Arial"/>
          <w:lang w:val="bs-Latn-BA"/>
        </w:rPr>
        <w:t xml:space="preserve">. </w:t>
      </w:r>
      <w:r>
        <w:rPr>
          <w:rFonts w:ascii="Arial" w:eastAsiaTheme="minorHAnsi" w:hAnsi="Arial" w:cs="Arial"/>
          <w:lang w:val="bs-Latn-BA"/>
        </w:rPr>
        <w:t xml:space="preserve">i 192. </w:t>
      </w:r>
      <w:r w:rsidRPr="00F6428E">
        <w:rPr>
          <w:rFonts w:ascii="Arial" w:eastAsiaTheme="minorHAnsi" w:hAnsi="Arial" w:cs="Arial"/>
          <w:lang w:val="bs-Latn-BA"/>
        </w:rPr>
        <w:t xml:space="preserve">Poslovnika </w:t>
      </w:r>
      <w:r>
        <w:rPr>
          <w:rFonts w:ascii="Arial" w:eastAsiaTheme="minorHAnsi" w:hAnsi="Arial" w:cs="Arial"/>
          <w:lang w:val="bs-Latn-BA"/>
        </w:rPr>
        <w:t>Zastup</w:t>
      </w:r>
      <w:r w:rsidRPr="00F6428E">
        <w:rPr>
          <w:rFonts w:ascii="Arial" w:eastAsiaTheme="minorHAnsi" w:hAnsi="Arial" w:cs="Arial"/>
          <w:lang w:val="bs-Latn-BA"/>
        </w:rPr>
        <w:t>ničkog doma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Parlamenta F</w:t>
      </w:r>
      <w:r>
        <w:rPr>
          <w:rFonts w:ascii="Arial" w:eastAsiaTheme="minorHAnsi" w:hAnsi="Arial" w:cs="Arial"/>
          <w:lang w:val="bs-Latn-BA"/>
        </w:rPr>
        <w:t>ederacije Bosne i Hercegovine (</w:t>
      </w:r>
      <w:r w:rsidRPr="00F6428E">
        <w:rPr>
          <w:rFonts w:ascii="Arial" w:eastAsiaTheme="minorHAnsi" w:hAnsi="Arial" w:cs="Arial"/>
          <w:lang w:val="bs-Latn-BA"/>
        </w:rPr>
        <w:t>„Službene novine Federacije BiH", br.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69/07 i 2/08) i č</w:t>
      </w:r>
      <w:r>
        <w:rPr>
          <w:rFonts w:ascii="Arial" w:eastAsiaTheme="minorHAnsi" w:hAnsi="Arial" w:cs="Arial"/>
          <w:lang w:val="bs-Latn-BA"/>
        </w:rPr>
        <w:t>l. 186</w:t>
      </w:r>
      <w:r w:rsidRPr="00F6428E">
        <w:rPr>
          <w:rFonts w:ascii="Arial" w:eastAsiaTheme="minorHAnsi" w:hAnsi="Arial" w:cs="Arial"/>
          <w:lang w:val="bs-Latn-BA"/>
        </w:rPr>
        <w:t>.</w:t>
      </w:r>
      <w:r>
        <w:rPr>
          <w:rFonts w:ascii="Arial" w:eastAsiaTheme="minorHAnsi" w:hAnsi="Arial" w:cs="Arial"/>
          <w:lang w:val="bs-Latn-BA"/>
        </w:rPr>
        <w:t xml:space="preserve"> i 187.</w:t>
      </w:r>
      <w:r w:rsidRPr="00F6428E">
        <w:rPr>
          <w:rFonts w:ascii="Arial" w:eastAsiaTheme="minorHAnsi" w:hAnsi="Arial" w:cs="Arial"/>
          <w:lang w:val="bs-Latn-BA"/>
        </w:rPr>
        <w:t xml:space="preserve"> Poslovnika </w:t>
      </w:r>
      <w:r>
        <w:rPr>
          <w:rFonts w:ascii="Arial" w:eastAsiaTheme="minorHAnsi" w:hAnsi="Arial" w:cs="Arial"/>
          <w:lang w:val="bs-Latn-BA"/>
        </w:rPr>
        <w:t xml:space="preserve">o radu </w:t>
      </w:r>
      <w:r w:rsidRPr="00F6428E">
        <w:rPr>
          <w:rFonts w:ascii="Arial" w:eastAsiaTheme="minorHAnsi" w:hAnsi="Arial" w:cs="Arial"/>
          <w:lang w:val="bs-Latn-BA"/>
        </w:rPr>
        <w:t>Doma naroda Parlamenta Federacije Bosne i</w:t>
      </w:r>
      <w:r>
        <w:rPr>
          <w:rFonts w:ascii="Arial" w:eastAsiaTheme="minorHAnsi" w:hAnsi="Arial" w:cs="Arial"/>
          <w:lang w:val="bs-Latn-BA"/>
        </w:rPr>
        <w:t xml:space="preserve"> Hercegovine („Služ</w:t>
      </w:r>
      <w:r w:rsidRPr="00F6428E">
        <w:rPr>
          <w:rFonts w:ascii="Arial" w:eastAsiaTheme="minorHAnsi" w:hAnsi="Arial" w:cs="Arial"/>
          <w:lang w:val="bs-Latn-BA"/>
        </w:rPr>
        <w:t xml:space="preserve">bene </w:t>
      </w:r>
      <w:r>
        <w:rPr>
          <w:rFonts w:ascii="Arial" w:eastAsiaTheme="minorHAnsi" w:hAnsi="Arial" w:cs="Arial"/>
          <w:lang w:val="bs-Latn-BA"/>
        </w:rPr>
        <w:t>novine Federacije Bi</w:t>
      </w:r>
      <w:r w:rsidRPr="00F6428E">
        <w:rPr>
          <w:rFonts w:ascii="Arial" w:eastAsiaTheme="minorHAnsi" w:hAnsi="Arial" w:cs="Arial"/>
          <w:lang w:val="bs-Latn-BA"/>
        </w:rPr>
        <w:t>H", br. 27/03 i 21/09).</w:t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Pr="00F6428E" w:rsidRDefault="004D1E8D" w:rsidP="004D1E8D">
      <w:pPr>
        <w:jc w:val="center"/>
        <w:rPr>
          <w:rFonts w:ascii="Arial" w:hAnsi="Arial" w:cs="Arial"/>
          <w:b/>
        </w:rPr>
      </w:pPr>
    </w:p>
    <w:p w:rsidR="004D1E8D" w:rsidRDefault="004D1E8D" w:rsidP="004D1E8D">
      <w:pPr>
        <w:jc w:val="center"/>
        <w:rPr>
          <w:rFonts w:ascii="Arial" w:hAnsi="Arial" w:cs="Arial"/>
          <w:b/>
        </w:rPr>
      </w:pPr>
    </w:p>
    <w:p w:rsidR="004D1E8D" w:rsidRDefault="004D1E8D"/>
    <w:sectPr w:rsidR="004D1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D9"/>
    <w:rsid w:val="00220830"/>
    <w:rsid w:val="004C7E51"/>
    <w:rsid w:val="004D1E8D"/>
    <w:rsid w:val="00FD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97AC"/>
  <w15:chartTrackingRefBased/>
  <w15:docId w15:val="{F29E5167-0CC7-42DA-BCCF-194E653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8D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 Zelić</dc:creator>
  <cp:keywords/>
  <dc:description/>
  <cp:lastModifiedBy>Amira Zelić</cp:lastModifiedBy>
  <cp:revision>2</cp:revision>
  <cp:lastPrinted>2016-11-17T11:05:00Z</cp:lastPrinted>
  <dcterms:created xsi:type="dcterms:W3CDTF">2016-11-17T11:02:00Z</dcterms:created>
  <dcterms:modified xsi:type="dcterms:W3CDTF">2016-11-17T11:27:00Z</dcterms:modified>
</cp:coreProperties>
</file>